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37" w:rsidRDefault="00727337" w:rsidP="00727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64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02264F"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 w:rsidRPr="0002264F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2264F">
        <w:rPr>
          <w:rFonts w:ascii="Times New Roman" w:hAnsi="Times New Roman" w:cs="Times New Roman"/>
          <w:sz w:val="28"/>
          <w:szCs w:val="28"/>
        </w:rPr>
        <w:t>Мурманска детско-юношеская спортивная школа № 11 по фитнес аэробике и пауэрлифтингу</w:t>
      </w:r>
    </w:p>
    <w:p w:rsidR="00727337" w:rsidRDefault="00727337" w:rsidP="0072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DB" w:rsidRPr="0032031F" w:rsidRDefault="00EF09DB" w:rsidP="00EF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3203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2031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32031F">
        <w:rPr>
          <w:rFonts w:ascii="Times New Roman" w:hAnsi="Times New Roman" w:cs="Times New Roman"/>
          <w:b/>
          <w:sz w:val="28"/>
          <w:szCs w:val="28"/>
        </w:rPr>
        <w:tab/>
      </w:r>
      <w:r w:rsidRPr="00FA001B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EF09DB" w:rsidRPr="00E72232" w:rsidRDefault="00EF09DB" w:rsidP="00EF0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9DB" w:rsidRPr="00E72232" w:rsidRDefault="00EF09DB" w:rsidP="00EF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4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профилактике детского травматизма</w:t>
      </w:r>
      <w:r w:rsidRPr="00211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118B4">
        <w:rPr>
          <w:rFonts w:ascii="Times New Roman" w:hAnsi="Times New Roman" w:cs="Times New Roman"/>
          <w:b/>
          <w:sz w:val="28"/>
          <w:szCs w:val="28"/>
        </w:rPr>
        <w:t>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г. Мурманска ДЮСШ № 11</w:t>
      </w:r>
      <w:r w:rsidRPr="00E7223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22 году</w:t>
      </w:r>
    </w:p>
    <w:p w:rsidR="00EF09DB" w:rsidRPr="00E72232" w:rsidRDefault="00EF09DB" w:rsidP="00EF09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09DB" w:rsidRPr="002118B4" w:rsidRDefault="00EF09DB" w:rsidP="00EF09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</w:r>
      <w:r w:rsidRPr="002118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</w:t>
      </w:r>
      <w:r w:rsidRPr="002118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законом Российской Федерации                от 29.2012.2012 № 273-ФЗ "Об образовании в Российской Федерации",             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>в целях сокращения  случаев детского травматизма, совершенствования работы по профилактике и предупреждению несчастны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случаев с обучающимися 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>в муниципальных  образовательных 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приказом комитета по образованию администрации г. Мурманска от 30.09.2022 № 1916 </w:t>
      </w:r>
      <w:r w:rsidRPr="002118B4">
        <w:rPr>
          <w:rFonts w:ascii="Times New Roman" w:hAnsi="Times New Roman" w:cs="Times New Roman"/>
          <w:sz w:val="28"/>
          <w:szCs w:val="28"/>
        </w:rPr>
        <w:t>«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месячника по профилактике детского </w:t>
      </w:r>
      <w:r w:rsidRPr="002118B4">
        <w:rPr>
          <w:rFonts w:ascii="Times New Roman" w:hAnsi="Times New Roman" w:cs="Times New Roman"/>
          <w:sz w:val="28"/>
          <w:szCs w:val="28"/>
        </w:rPr>
        <w:t>т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>равматизма в муниципальных образовательных учреждениях</w:t>
      </w:r>
      <w:r w:rsidRPr="002118B4">
        <w:rPr>
          <w:rFonts w:ascii="Times New Roman" w:hAnsi="Times New Roman" w:cs="Times New Roman"/>
          <w:sz w:val="28"/>
          <w:szCs w:val="28"/>
        </w:rPr>
        <w:t xml:space="preserve"> 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2118B4">
        <w:rPr>
          <w:rFonts w:ascii="Times New Roman" w:hAnsi="Times New Roman" w:cs="Times New Roman"/>
          <w:sz w:val="28"/>
          <w:szCs w:val="28"/>
        </w:rPr>
        <w:t>М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 xml:space="preserve">урманска в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118B4">
        <w:rPr>
          <w:rFonts w:ascii="Times New Roman" w:hAnsi="Times New Roman" w:cs="Times New Roman"/>
          <w:sz w:val="28"/>
          <w:szCs w:val="28"/>
        </w:rPr>
        <w:t>»</w:t>
      </w:r>
      <w:r w:rsidRPr="0021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8B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EF09DB" w:rsidRPr="00E72232" w:rsidRDefault="00EF09DB" w:rsidP="00EF09DB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  <w:t>1. Провести с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223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 по 31</w:t>
      </w:r>
      <w:r w:rsidRPr="00E7223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2232">
        <w:rPr>
          <w:rFonts w:ascii="Times New Roman" w:hAnsi="Times New Roman" w:cs="Times New Roman"/>
          <w:sz w:val="28"/>
          <w:szCs w:val="28"/>
        </w:rPr>
        <w:t xml:space="preserve"> месячник по профилактике детского травматизма</w:t>
      </w:r>
      <w:r w:rsidRPr="00E72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9DB" w:rsidRPr="00E72232" w:rsidRDefault="00EF09DB" w:rsidP="00EF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32">
        <w:rPr>
          <w:rFonts w:ascii="Times New Roman" w:hAnsi="Times New Roman" w:cs="Times New Roman"/>
          <w:sz w:val="28"/>
          <w:szCs w:val="28"/>
        </w:rPr>
        <w:tab/>
        <w:t>2. Утвердить план мероприятий проведения Месячника                                       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72232">
        <w:rPr>
          <w:rFonts w:ascii="Times New Roman" w:hAnsi="Times New Roman" w:cs="Times New Roman"/>
          <w:sz w:val="28"/>
          <w:szCs w:val="28"/>
        </w:rPr>
        <w:t>году (далее по тексту - План) согласно приложению № 1.</w:t>
      </w:r>
    </w:p>
    <w:p w:rsidR="00EF09DB" w:rsidRPr="00E72232" w:rsidRDefault="00EF09DB" w:rsidP="00EF0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Учебной части МБУ ДО г. Мурманска ДЮСШ № 11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Авсянкиной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 Н.Я.,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Милиевой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И.Н.)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организовать работу по реализации Плана.</w:t>
      </w:r>
    </w:p>
    <w:p w:rsidR="00EF09DB" w:rsidRPr="00E72232" w:rsidRDefault="00EF09DB" w:rsidP="00EF09DB">
      <w:pPr>
        <w:tabs>
          <w:tab w:val="left" w:pos="709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Обеспечить информационное сопровождение Месячника на </w:t>
      </w:r>
      <w:r>
        <w:rPr>
          <w:rFonts w:ascii="Times New Roman" w:hAnsi="Times New Roman" w:cs="Times New Roman"/>
          <w:bCs/>
          <w:sz w:val="28"/>
          <w:szCs w:val="28"/>
        </w:rPr>
        <w:t>сайте МБУ ДО г. Мурманска ДЮСШ № 11</w:t>
      </w:r>
      <w:r w:rsidRPr="00E722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9DB" w:rsidRPr="00E72232" w:rsidRDefault="00EF09DB" w:rsidP="00EF09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72232">
        <w:rPr>
          <w:rFonts w:ascii="Times New Roman" w:hAnsi="Times New Roman" w:cs="Times New Roman"/>
          <w:bCs/>
          <w:sz w:val="28"/>
          <w:szCs w:val="28"/>
        </w:rPr>
        <w:t>редоставить в комитет по образованию администрации города Мурманска (</w:t>
      </w:r>
      <w:r w:rsidRPr="00E72232">
        <w:rPr>
          <w:rFonts w:ascii="Times New Roman" w:hAnsi="Times New Roman" w:cs="Times New Roman"/>
          <w:sz w:val="28"/>
          <w:szCs w:val="28"/>
        </w:rPr>
        <w:t>отдел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содержания и текущего ремонта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) срок до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72232">
        <w:rPr>
          <w:rFonts w:ascii="Times New Roman" w:hAnsi="Times New Roman" w:cs="Times New Roman"/>
          <w:bCs/>
          <w:sz w:val="28"/>
          <w:szCs w:val="28"/>
        </w:rPr>
        <w:t>.11.20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  отчёт</w:t>
      </w:r>
      <w:proofErr w:type="gramEnd"/>
      <w:r w:rsidRPr="00E72232">
        <w:rPr>
          <w:rFonts w:ascii="Times New Roman" w:hAnsi="Times New Roman" w:cs="Times New Roman"/>
          <w:bCs/>
          <w:sz w:val="28"/>
          <w:szCs w:val="28"/>
        </w:rPr>
        <w:t xml:space="preserve"> об итогах проведения Месячника. </w:t>
      </w:r>
    </w:p>
    <w:p w:rsidR="00EF09DB" w:rsidRPr="00E72232" w:rsidRDefault="00EF09DB" w:rsidP="00EF0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3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72232">
        <w:rPr>
          <w:rFonts w:ascii="Times New Roman" w:hAnsi="Times New Roman" w:cs="Times New Roman"/>
          <w:bCs/>
          <w:sz w:val="28"/>
          <w:szCs w:val="28"/>
        </w:rPr>
        <w:t xml:space="preserve">. Контроль   исполнения   </w:t>
      </w:r>
      <w:proofErr w:type="gramStart"/>
      <w:r w:rsidRPr="00E72232">
        <w:rPr>
          <w:rFonts w:ascii="Times New Roman" w:hAnsi="Times New Roman" w:cs="Times New Roman"/>
          <w:bCs/>
          <w:sz w:val="28"/>
          <w:szCs w:val="28"/>
        </w:rPr>
        <w:t>данного  приказа</w:t>
      </w:r>
      <w:proofErr w:type="gramEnd"/>
      <w:r w:rsidRPr="00E72232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F09DB" w:rsidRDefault="00EF09DB" w:rsidP="00EF09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9DB" w:rsidRPr="00E72232" w:rsidRDefault="00EF09DB" w:rsidP="00EF09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Г.В. Попенко</w:t>
      </w:r>
    </w:p>
    <w:p w:rsidR="0091655E" w:rsidRDefault="0091655E" w:rsidP="00E722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F9" w:rsidRDefault="00A616F9" w:rsidP="00E72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9DB" w:rsidRPr="00727337" w:rsidRDefault="00EF09DB" w:rsidP="00EF09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3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F09DB" w:rsidRPr="00727337" w:rsidRDefault="00EF09DB" w:rsidP="00EF09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337">
        <w:rPr>
          <w:rFonts w:ascii="Times New Roman" w:hAnsi="Times New Roman" w:cs="Times New Roman"/>
          <w:sz w:val="24"/>
          <w:szCs w:val="24"/>
        </w:rPr>
        <w:t>Директор МБУ ДО г. Мурманска ДЮСШ № 11</w:t>
      </w:r>
    </w:p>
    <w:p w:rsidR="00EF09DB" w:rsidRDefault="00EF09DB" w:rsidP="00EF09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2733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7337">
        <w:rPr>
          <w:rFonts w:ascii="Times New Roman" w:hAnsi="Times New Roman" w:cs="Times New Roman"/>
          <w:sz w:val="24"/>
          <w:szCs w:val="24"/>
        </w:rPr>
        <w:t>Г.В. Попенко</w:t>
      </w:r>
    </w:p>
    <w:p w:rsidR="00EF09DB" w:rsidRPr="00727337" w:rsidRDefault="00EF09DB" w:rsidP="00EF09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03»  октября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2022 г.</w:t>
      </w:r>
    </w:p>
    <w:p w:rsidR="00EF09DB" w:rsidRDefault="00EF09DB" w:rsidP="00EF09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495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мероприятий проведения месячника</w:t>
      </w: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по профилактике детского травматизма</w:t>
      </w: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в муниципальных образовательных учреждениях</w:t>
      </w: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495">
        <w:rPr>
          <w:rFonts w:ascii="Times New Roman" w:hAnsi="Times New Roman" w:cs="Times New Roman"/>
          <w:i/>
          <w:sz w:val="28"/>
          <w:szCs w:val="28"/>
        </w:rPr>
        <w:t>города Мурманска в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F63495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EF09DB" w:rsidRPr="00F63495" w:rsidRDefault="00EF09DB" w:rsidP="00EF09DB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DB" w:rsidRPr="00F63495" w:rsidRDefault="00EF09DB" w:rsidP="00EF0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3495">
        <w:rPr>
          <w:rFonts w:ascii="Times New Roman" w:hAnsi="Times New Roman" w:cs="Times New Roman"/>
          <w:sz w:val="28"/>
          <w:szCs w:val="28"/>
        </w:rPr>
        <w:t xml:space="preserve">Девиз </w:t>
      </w:r>
      <w:proofErr w:type="gramStart"/>
      <w:r w:rsidRPr="00F63495">
        <w:rPr>
          <w:rFonts w:ascii="Times New Roman" w:hAnsi="Times New Roman" w:cs="Times New Roman"/>
          <w:sz w:val="28"/>
          <w:szCs w:val="28"/>
        </w:rPr>
        <w:t xml:space="preserve">месячника:  </w:t>
      </w:r>
      <w:r w:rsidRPr="00F6349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F63495">
        <w:rPr>
          <w:rFonts w:ascii="Times New Roman" w:hAnsi="Times New Roman" w:cs="Times New Roman"/>
          <w:b/>
          <w:i/>
          <w:sz w:val="28"/>
          <w:szCs w:val="28"/>
        </w:rPr>
        <w:t>Предвидеть, предусмотреть, предотвратить!»</w:t>
      </w:r>
    </w:p>
    <w:p w:rsidR="00EF09DB" w:rsidRPr="00F63495" w:rsidRDefault="00EF09DB" w:rsidP="00EF0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9DB" w:rsidRPr="00F63495" w:rsidRDefault="00EF09DB" w:rsidP="00EF09DB">
      <w:pPr>
        <w:pStyle w:val="HTM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349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</w:p>
    <w:p w:rsidR="00EF09DB" w:rsidRPr="00F63495" w:rsidRDefault="00EF09DB" w:rsidP="00EF09D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 xml:space="preserve">- сокращение несчастных случаев и </w:t>
      </w:r>
      <w:proofErr w:type="gramStart"/>
      <w:r w:rsidRPr="00F63495">
        <w:rPr>
          <w:rFonts w:ascii="Times New Roman" w:hAnsi="Times New Roman" w:cs="Times New Roman"/>
          <w:sz w:val="24"/>
          <w:szCs w:val="24"/>
        </w:rPr>
        <w:t>травм</w:t>
      </w:r>
      <w:proofErr w:type="gramEnd"/>
      <w:r w:rsidRPr="00F634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EF09DB" w:rsidRPr="00F63495" w:rsidRDefault="00EF09DB" w:rsidP="00EF09D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>- систематизация, углубление, обобщение знаний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495">
        <w:rPr>
          <w:rFonts w:ascii="Times New Roman" w:hAnsi="Times New Roman" w:cs="Times New Roman"/>
          <w:sz w:val="24"/>
          <w:szCs w:val="24"/>
        </w:rPr>
        <w:t>по вопросам профилактики травматизма;</w:t>
      </w:r>
    </w:p>
    <w:p w:rsidR="00EF09DB" w:rsidRPr="00F63495" w:rsidRDefault="00EF09DB" w:rsidP="00EF09D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495">
        <w:rPr>
          <w:rFonts w:ascii="Times New Roman" w:hAnsi="Times New Roman" w:cs="Times New Roman"/>
          <w:sz w:val="24"/>
          <w:szCs w:val="24"/>
        </w:rPr>
        <w:t>- выявление фактического состояния работы по профилактике детского травматизма и охраны труда в муниципальных образовательных учреждениях;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4"/>
          <w:u w:val="single"/>
        </w:rPr>
      </w:pPr>
      <w:r w:rsidRPr="00F63495">
        <w:rPr>
          <w:i/>
          <w:sz w:val="24"/>
          <w:u w:val="single"/>
        </w:rPr>
        <w:t>Задачи: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1. Восстановить навыки безопасного поведения в образовательном учреждении обучающихся после летних каникул.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 xml:space="preserve">2. Создать безопасные условия обучения, воспитания обучающихся (воспитанников), присмотра и ухода за обучающимися (воспитанниками), их содержания в соответствии с установленными нормами, обеспечивающими охрану жизни и здоровья </w:t>
      </w:r>
      <w:proofErr w:type="gramStart"/>
      <w:r w:rsidRPr="00F63495">
        <w:rPr>
          <w:sz w:val="24"/>
        </w:rPr>
        <w:t>детей  в</w:t>
      </w:r>
      <w:proofErr w:type="gramEnd"/>
      <w:r w:rsidRPr="00F63495">
        <w:rPr>
          <w:sz w:val="24"/>
        </w:rPr>
        <w:t xml:space="preserve"> образовательных учреждениях.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 xml:space="preserve">3. </w:t>
      </w:r>
      <w:proofErr w:type="gramStart"/>
      <w:r w:rsidRPr="00F63495">
        <w:rPr>
          <w:sz w:val="24"/>
        </w:rPr>
        <w:t>Активизировать  деятельность</w:t>
      </w:r>
      <w:proofErr w:type="gramEnd"/>
      <w:r w:rsidRPr="00F63495">
        <w:rPr>
          <w:sz w:val="24"/>
        </w:rPr>
        <w:t xml:space="preserve">  руководителей образовательных учреждений, трудовых коллективов, профсоюзных организаций по обеспечению безопасности школьной среды, прав детей на обучение в условиях, соответствующих требованиям безопасности, охраны труда.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4.  Повысить: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>- уровень защищенности обучающихся (воспитанников) в ходе образовательного процесса;</w:t>
      </w:r>
    </w:p>
    <w:p w:rsidR="00EF09DB" w:rsidRPr="00F63495" w:rsidRDefault="00EF09DB" w:rsidP="00EF09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r w:rsidRPr="00F63495">
        <w:rPr>
          <w:sz w:val="24"/>
        </w:rPr>
        <w:t xml:space="preserve">- уровень ответственности работников по соблюдению </w:t>
      </w:r>
      <w:proofErr w:type="gramStart"/>
      <w:r w:rsidRPr="00F63495">
        <w:rPr>
          <w:sz w:val="24"/>
        </w:rPr>
        <w:t>требований  безопасности</w:t>
      </w:r>
      <w:proofErr w:type="gramEnd"/>
      <w:r w:rsidRPr="00F63495">
        <w:rPr>
          <w:sz w:val="24"/>
        </w:rPr>
        <w:t>,  охраны труда  в процессе трудовой деятельности;</w:t>
      </w:r>
    </w:p>
    <w:p w:rsidR="00EF09DB" w:rsidRPr="00F63495" w:rsidRDefault="00EF09DB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34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3495">
        <w:rPr>
          <w:rFonts w:ascii="Times New Roman" w:hAnsi="Times New Roman" w:cs="Times New Roman"/>
          <w:sz w:val="24"/>
          <w:szCs w:val="24"/>
        </w:rPr>
        <w:t xml:space="preserve"> </w:t>
      </w:r>
      <w:r w:rsidRPr="00F634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качество </w:t>
      </w:r>
      <w:r w:rsidRPr="00F6349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обучения детей навыкам безопасного поведения, требованиям охраны труда.</w:t>
      </w:r>
    </w:p>
    <w:p w:rsidR="00EF09DB" w:rsidRPr="00F63495" w:rsidRDefault="00EF09DB" w:rsidP="00EF09D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rStyle w:val="apple-style-span"/>
          <w:color w:val="000000"/>
          <w:lang w:val="ru-RU"/>
        </w:rPr>
      </w:pPr>
      <w:r w:rsidRPr="00F63495">
        <w:rPr>
          <w:lang w:val="ru-RU" w:eastAsia="ja-JP"/>
        </w:rPr>
        <w:t>5.</w:t>
      </w:r>
      <w:r w:rsidRPr="00F63495">
        <w:rPr>
          <w:b/>
          <w:lang w:val="ru-RU"/>
        </w:rPr>
        <w:t xml:space="preserve"> </w:t>
      </w:r>
      <w:r w:rsidRPr="00F63495">
        <w:rPr>
          <w:rStyle w:val="apple-style-span"/>
          <w:color w:val="000000"/>
          <w:lang w:val="ru-RU"/>
        </w:rPr>
        <w:t>Усилить:</w:t>
      </w:r>
    </w:p>
    <w:p w:rsidR="00EF09DB" w:rsidRPr="00F63495" w:rsidRDefault="00EF09DB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49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3495">
        <w:rPr>
          <w:rFonts w:ascii="Times New Roman" w:hAnsi="Times New Roman" w:cs="Times New Roman"/>
          <w:sz w:val="24"/>
          <w:szCs w:val="24"/>
        </w:rPr>
        <w:t xml:space="preserve">контроль за выполнением мероприятий по профилактике детского </w:t>
      </w:r>
      <w:proofErr w:type="gramStart"/>
      <w:r w:rsidRPr="00F63495">
        <w:rPr>
          <w:rFonts w:ascii="Times New Roman" w:hAnsi="Times New Roman" w:cs="Times New Roman"/>
          <w:sz w:val="24"/>
          <w:szCs w:val="24"/>
        </w:rPr>
        <w:t>травматизма,  своевременным</w:t>
      </w:r>
      <w:proofErr w:type="gramEnd"/>
      <w:r w:rsidRPr="00F63495">
        <w:rPr>
          <w:rFonts w:ascii="Times New Roman" w:hAnsi="Times New Roman" w:cs="Times New Roman"/>
          <w:sz w:val="24"/>
          <w:szCs w:val="24"/>
        </w:rPr>
        <w:t xml:space="preserve"> устранением недостатков и нарушений, которые могут явиться причинами травм, аварий, пожаров и других чрезвычайных ситуаций;</w:t>
      </w:r>
    </w:p>
    <w:p w:rsidR="00EF09DB" w:rsidRPr="00F63495" w:rsidRDefault="00EF09DB" w:rsidP="00EF09D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rStyle w:val="apple-converted-space"/>
          <w:color w:val="000000"/>
          <w:lang w:val="ru-RU"/>
        </w:rPr>
      </w:pPr>
      <w:r w:rsidRPr="00F63495">
        <w:rPr>
          <w:rStyle w:val="apple-style-span"/>
          <w:color w:val="000000"/>
          <w:lang w:val="ru-RU"/>
        </w:rPr>
        <w:t xml:space="preserve">-  </w:t>
      </w:r>
      <w:proofErr w:type="gramStart"/>
      <w:r w:rsidRPr="00F63495">
        <w:rPr>
          <w:rStyle w:val="apple-style-span"/>
          <w:color w:val="000000"/>
          <w:lang w:val="ru-RU"/>
        </w:rPr>
        <w:t>пропаганду  вопросов</w:t>
      </w:r>
      <w:proofErr w:type="gramEnd"/>
      <w:r w:rsidRPr="00F63495">
        <w:rPr>
          <w:rStyle w:val="apple-style-span"/>
          <w:color w:val="000000"/>
          <w:lang w:val="ru-RU"/>
        </w:rPr>
        <w:t xml:space="preserve"> профилактики детского травматизма, охраны труда в образовательных </w:t>
      </w:r>
      <w:r w:rsidRPr="00F63495">
        <w:rPr>
          <w:lang w:val="ru-RU"/>
        </w:rPr>
        <w:t>учреждениях</w:t>
      </w:r>
      <w:r w:rsidRPr="00F63495">
        <w:rPr>
          <w:rStyle w:val="apple-style-span"/>
          <w:color w:val="000000"/>
          <w:lang w:val="ru-RU"/>
        </w:rPr>
        <w:t>, информированности  всех участников образовательного процесса по вопросам профилактики травматизма, охраны труда.</w:t>
      </w:r>
      <w:r w:rsidRPr="00F63495">
        <w:rPr>
          <w:rStyle w:val="apple-converted-space"/>
          <w:color w:val="000000"/>
        </w:rPr>
        <w:t> </w:t>
      </w:r>
      <w:r w:rsidRPr="00F63495">
        <w:rPr>
          <w:rStyle w:val="apple-converted-space"/>
          <w:color w:val="000000"/>
          <w:lang w:val="ru-RU"/>
        </w:rPr>
        <w:t xml:space="preserve"> </w:t>
      </w:r>
    </w:p>
    <w:p w:rsidR="00EF09DB" w:rsidRDefault="00EF09DB" w:rsidP="00EF09D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lang w:val="ru-RU"/>
        </w:rPr>
      </w:pPr>
      <w:r w:rsidRPr="00F63495">
        <w:rPr>
          <w:lang w:val="ru-RU"/>
        </w:rPr>
        <w:t xml:space="preserve">6. Привлечь внимание к проблеме профилактики детского травматизма, охраны труда, всех участников образовательного процесса. </w:t>
      </w:r>
    </w:p>
    <w:p w:rsidR="00EF09DB" w:rsidRPr="00F63495" w:rsidRDefault="00EF09DB" w:rsidP="00EF09D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20"/>
        <w:jc w:val="both"/>
        <w:rPr>
          <w:lang w:val="ru-RU"/>
        </w:rPr>
      </w:pPr>
    </w:p>
    <w:p w:rsidR="00EF09DB" w:rsidRDefault="00EF09DB" w:rsidP="00EF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DB" w:rsidRPr="00F63495" w:rsidRDefault="00EF09DB" w:rsidP="00EF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495">
        <w:rPr>
          <w:rFonts w:ascii="Times New Roman" w:hAnsi="Times New Roman" w:cs="Times New Roman"/>
          <w:sz w:val="24"/>
          <w:szCs w:val="24"/>
        </w:rPr>
        <w:lastRenderedPageBreak/>
        <w:t>Период проведения:</w:t>
      </w:r>
      <w:r w:rsidRPr="00F6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>с 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>.10.20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F63495">
        <w:rPr>
          <w:rFonts w:ascii="Times New Roman" w:hAnsi="Times New Roman" w:cs="Times New Roman"/>
          <w:b/>
          <w:i/>
          <w:sz w:val="24"/>
          <w:szCs w:val="24"/>
        </w:rPr>
        <w:t xml:space="preserve"> по 31.10.20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843"/>
        <w:gridCol w:w="2126"/>
      </w:tblGrid>
      <w:tr w:rsidR="00EF09DB" w:rsidRPr="00DE061A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DE061A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DE061A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DE061A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DE061A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документов:</w:t>
            </w:r>
          </w:p>
          <w:p w:rsidR="00EF09DB" w:rsidRPr="002118B4" w:rsidRDefault="00EF09DB" w:rsidP="00C2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r w:rsidRPr="003157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57F7">
              <w:rPr>
                <w:rFonts w:ascii="Times New Roman" w:hAnsi="Times New Roman" w:cs="Times New Roman"/>
                <w:sz w:val="24"/>
                <w:szCs w:val="24"/>
              </w:rPr>
              <w:t>ДО  города</w:t>
            </w:r>
            <w:proofErr w:type="gramEnd"/>
            <w:r w:rsidRPr="003157F7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 ДЮСШ № 11</w:t>
            </w:r>
            <w:r w:rsidRPr="0021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месячника по профилактике детского травматизма в </w:t>
            </w:r>
            <w:r w:rsidRPr="003157F7">
              <w:rPr>
                <w:rFonts w:ascii="Times New Roman" w:hAnsi="Times New Roman" w:cs="Times New Roman"/>
                <w:sz w:val="24"/>
                <w:szCs w:val="24"/>
              </w:rPr>
              <w:t>МБУ ДО  города Мурманска ДЮСШ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году»;</w:t>
            </w:r>
          </w:p>
          <w:p w:rsidR="00EF09DB" w:rsidRPr="002118B4" w:rsidRDefault="00EF09DB" w:rsidP="00C2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09DB" w:rsidRPr="002118B4" w:rsidTr="00C25E7B">
        <w:trPr>
          <w:trHeight w:val="1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(тестирование) участников образовательного процесса (родителей, детей, педагогических работников) с целью выявления информированности  по вопросам профилактики травматизма и основным причинам детского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и внеклассные мероприятия               </w:t>
            </w:r>
            <w:proofErr w:type="gramStart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безопасности, викторины, информационные и классные часы, беседы по вопросам профилактики травматизма: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соблюдения Правил поведения в образовательном учреждении;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личной безопасности;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помощи при несчастных случаях и самопомощи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9DB" w:rsidRPr="002118B4" w:rsidTr="00C25E7B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собрания, конференции для родителей, педагогических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11,</w:t>
            </w: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рисунков, плакатов, стенгазет, посвященных профилактике детского травматизма.</w:t>
            </w:r>
            <w:r w:rsidRPr="002118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(обновление) информационных щитов, стендов и уголков безопасности, охране труда  по вопросам профилактики травматизма, выпуск информационных бюллетеней.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экспозиций, стендов и других форм наглядной агитации по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обучающимися (воспитанниками) по всем видам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11, Тренеры-преподаватели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 по  теме: «Безопасность образовательного процесса».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11, Тренеры-преподаватели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соблюдение требований охраны труда, пожарной и </w:t>
            </w:r>
            <w:proofErr w:type="gramStart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  улучшения</w:t>
            </w:r>
            <w:proofErr w:type="gramEnd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условий и обеспечения безопасности  учебно-воспитательного процесса.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3F3459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03.10.2022</w:t>
            </w: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59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ДЮСШ №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отдела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комиссионных проверок по соблюдению мер безопасности при занятиях спортом (на уроках физической </w:t>
            </w:r>
            <w:proofErr w:type="gramStart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культуры,   </w:t>
            </w:r>
            <w:proofErr w:type="gramEnd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в период учебно-тренировочных занятий).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 11</w:t>
            </w: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консультации на родительских собраниях по правилам поведения в образовательном учреждении, профилактике детского травматизма: 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«Действия родителей при получении ребёнком травмы в период образовательного процесса»;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научить ребёнка личной безопасности вне дома»;</w:t>
            </w:r>
          </w:p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-  «Безопасность детей – дело взрослых»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ДЮСШ № 11 </w:t>
            </w:r>
          </w:p>
          <w:p w:rsidR="00EF09DB" w:rsidRDefault="00EF09DB" w:rsidP="00C2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9DB" w:rsidRPr="002118B4" w:rsidTr="00C25E7B">
        <w:trPr>
          <w:trHeight w:val="1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отчёта об итогах проведения Месячника.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ДЮСШ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9DB" w:rsidRPr="002118B4" w:rsidTr="00C25E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итогах проведения Месячника на сайтах образовательных учреждений.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DB" w:rsidRPr="002118B4" w:rsidRDefault="00EF09DB" w:rsidP="00C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ДЮСШ № 11</w:t>
            </w: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09DB" w:rsidRPr="002118B4" w:rsidRDefault="00EF09DB" w:rsidP="00EF09DB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8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B56" w:rsidRDefault="00F92B56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месячника 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437">
        <w:rPr>
          <w:rFonts w:ascii="Times New Roman" w:hAnsi="Times New Roman" w:cs="Times New Roman"/>
          <w:b/>
          <w:sz w:val="26"/>
          <w:szCs w:val="26"/>
        </w:rPr>
        <w:t xml:space="preserve">по профилактике детского травматизма </w:t>
      </w:r>
    </w:p>
    <w:p w:rsidR="005A3FE5" w:rsidRPr="00581437" w:rsidRDefault="005A3FE5" w:rsidP="005A3FE5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437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МБУ ДО г. Мурманска ДЮСШ № 11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E844FC">
        <w:rPr>
          <w:rFonts w:ascii="Times New Roman" w:hAnsi="Times New Roman" w:cs="Times New Roman"/>
          <w:b/>
          <w:sz w:val="26"/>
          <w:szCs w:val="26"/>
        </w:rPr>
        <w:t>20</w:t>
      </w:r>
      <w:r w:rsidR="00FA001B">
        <w:rPr>
          <w:rFonts w:ascii="Times New Roman" w:hAnsi="Times New Roman" w:cs="Times New Roman"/>
          <w:b/>
          <w:sz w:val="26"/>
          <w:szCs w:val="26"/>
        </w:rPr>
        <w:t>2</w:t>
      </w:r>
      <w:r w:rsidR="00E245A7">
        <w:rPr>
          <w:rFonts w:ascii="Times New Roman" w:hAnsi="Times New Roman" w:cs="Times New Roman"/>
          <w:b/>
          <w:sz w:val="26"/>
          <w:szCs w:val="26"/>
        </w:rPr>
        <w:t>2</w:t>
      </w:r>
      <w:r w:rsidRPr="0058143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8B4" w:rsidRPr="002118B4" w:rsidRDefault="002118B4" w:rsidP="0021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2127"/>
        <w:gridCol w:w="1701"/>
        <w:gridCol w:w="142"/>
        <w:gridCol w:w="1416"/>
      </w:tblGrid>
      <w:tr w:rsidR="002118B4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 и пр.)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4" w:rsidRPr="002118B4" w:rsidRDefault="002118B4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 человек</w:t>
            </w:r>
          </w:p>
        </w:tc>
      </w:tr>
      <w:tr w:rsidR="005A3FE5" w:rsidRPr="0013691F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13691F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13691F" w:rsidRDefault="005A3FE5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МБУ ДО г. Мурманска ДЮСШ № 11</w:t>
            </w:r>
          </w:p>
          <w:p w:rsidR="005A3FE5" w:rsidRPr="00F92B56" w:rsidRDefault="005A3FE5" w:rsidP="00E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63495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001B" w:rsidRPr="00FA001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13691F" w:rsidRDefault="005A3FE5" w:rsidP="00E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месячника по профилактике детского травматизма в </w:t>
            </w:r>
            <w:r w:rsidR="00E84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</w:tr>
      <w:tr w:rsidR="005A3FE5" w:rsidRPr="002118B4" w:rsidTr="0002236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для обучающихся</w:t>
            </w:r>
          </w:p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том числе с участием лекторских групп)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асного поведения обучающихся в спортивной школе</w:t>
            </w: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3FE5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«Опасные игры»</w:t>
            </w:r>
          </w:p>
          <w:p w:rsidR="005A3FE5" w:rsidRPr="00A10C47" w:rsidRDefault="005A3FE5" w:rsidP="000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-«По дороге на тренировку и обратно»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Default="00E245A7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E5" w:rsidRPr="00C6242F" w:rsidRDefault="00E245A7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:rsidR="005A3FE5" w:rsidRPr="00A10C47" w:rsidRDefault="00E245A7" w:rsidP="00E8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A3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работников МБУ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г. </w:t>
            </w:r>
            <w:r w:rsidRPr="005A3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ДЮСШ № 11</w:t>
            </w:r>
          </w:p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ходе совещаний, круглых столов, педсоветов и пр.);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C6242F" w:rsidRDefault="000E79CE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Тренерский Совет</w:t>
            </w:r>
            <w:r w:rsidR="005A3FE5" w:rsidRPr="00C6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7113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3FE5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6242F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A3FE5" w:rsidRPr="00C6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FE5" w:rsidRPr="00C6242F" w:rsidRDefault="005A3FE5" w:rsidP="005A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 месячнике по профилактике детского травматизма»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E245A7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3FE5" w:rsidRPr="002118B4" w:rsidTr="000223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F92B56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для родителей </w:t>
            </w:r>
          </w:p>
          <w:p w:rsidR="005A3FE5" w:rsidRPr="00F92B56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F92B56" w:rsidRDefault="005A3FE5" w:rsidP="00E2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6C80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F6C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B5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детского травматизма (взгляд со стороны педагогов и родителей)»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C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E245A7" w:rsidP="00E8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3FE5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 рисунков, плакатов  (выставки), викторины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безопасная тренировка»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5A3FE5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A10C47" w:rsidRDefault="00E245A7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E5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A3FE5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Тестирование, </w:t>
            </w:r>
          </w:p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блиц - опросы, 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E5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A3FE5" w:rsidRPr="002118B4" w:rsidRDefault="005A3FE5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(мероприятий, литовок, буклетов и пр.)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Стенные газеты, информационные щиты, стенды, 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бюллетени, уголки здоровья и др. по вопросам профилактики травматизма: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стенд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профилактики травматизма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плакаты по профилактике детского травматизма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Распространение </w:t>
            </w:r>
          </w:p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листовок,  памяток,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«Безопасность образовательного процесса»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сайте школы информации о проведении месячника по профилактике детского травматизма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E2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и </w:t>
            </w:r>
            <w:proofErr w:type="spellStart"/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размещены плакаты посвященные профилактике детского травматизма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A10C47" w:rsidRDefault="00BF0600" w:rsidP="000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по профилактике детского травматизма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BF0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проверок спортивных залов и др. помещений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D77113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00" w:rsidRPr="002118B4" w:rsidTr="000223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54191B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0600" w:rsidRPr="00211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совещаний с работниками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г. Мурманска ДЮСШ № 11 педагогических Советов 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анализу детского травматизма за 9 месяцев </w:t>
            </w:r>
            <w:r w:rsidR="00E84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FA0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24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года, анализу причин </w:t>
            </w:r>
            <w:proofErr w:type="spellStart"/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травмирования</w:t>
            </w:r>
            <w:proofErr w:type="spellEnd"/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стенах образовательных учреждений и определением мер профилактики</w:t>
            </w:r>
          </w:p>
          <w:p w:rsidR="00BF0600" w:rsidRPr="002118B4" w:rsidRDefault="00BF0600" w:rsidP="0021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(указать дату проведения мероприятия, количество участников, № протокола совещания)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3" w:rsidRDefault="000E79CE" w:rsidP="00D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Тренерский совет</w:t>
            </w:r>
            <w:r w:rsidR="00D7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04188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04188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113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4FC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001B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7113"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041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600" w:rsidRPr="002118B4" w:rsidRDefault="00D77113" w:rsidP="00D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 месячнике по профилактике детского травматизма»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0" w:rsidRPr="002118B4" w:rsidRDefault="00D77113" w:rsidP="0021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18B4" w:rsidRPr="002118B4" w:rsidRDefault="002118B4" w:rsidP="0021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F9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B4" w:rsidRPr="002118B4" w:rsidRDefault="00A616F9" w:rsidP="00211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 ДО г. Мурманска ДЮСШ № 11                                                   Г.В. Попенко</w:t>
      </w:r>
    </w:p>
    <w:p w:rsidR="002118B4" w:rsidRDefault="002118B4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42F" w:rsidRPr="00E35A0B" w:rsidRDefault="00C6242F" w:rsidP="0021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A0B" w:rsidRPr="00E35A0B" w:rsidRDefault="00E35A0B" w:rsidP="00E35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35A0B" w:rsidRPr="00E35A0B" w:rsidRDefault="00E35A0B" w:rsidP="00E35A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E35A0B" w:rsidRPr="00E35A0B" w:rsidSect="00E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2"/>
    <w:rsid w:val="000E79CE"/>
    <w:rsid w:val="0013691F"/>
    <w:rsid w:val="002118B4"/>
    <w:rsid w:val="003157F7"/>
    <w:rsid w:val="0032031F"/>
    <w:rsid w:val="00387418"/>
    <w:rsid w:val="003E6647"/>
    <w:rsid w:val="004514CA"/>
    <w:rsid w:val="005125FA"/>
    <w:rsid w:val="0054191B"/>
    <w:rsid w:val="00567023"/>
    <w:rsid w:val="005A3FE5"/>
    <w:rsid w:val="00601A75"/>
    <w:rsid w:val="0065049F"/>
    <w:rsid w:val="006674AB"/>
    <w:rsid w:val="00696040"/>
    <w:rsid w:val="00727337"/>
    <w:rsid w:val="0074469E"/>
    <w:rsid w:val="007C2A76"/>
    <w:rsid w:val="007F41AC"/>
    <w:rsid w:val="00803F7A"/>
    <w:rsid w:val="0091655E"/>
    <w:rsid w:val="00933994"/>
    <w:rsid w:val="00A616F9"/>
    <w:rsid w:val="00A94795"/>
    <w:rsid w:val="00B5199A"/>
    <w:rsid w:val="00B7424F"/>
    <w:rsid w:val="00B87ADD"/>
    <w:rsid w:val="00BC0EC0"/>
    <w:rsid w:val="00BD4ADD"/>
    <w:rsid w:val="00BF0600"/>
    <w:rsid w:val="00C6242F"/>
    <w:rsid w:val="00C815BB"/>
    <w:rsid w:val="00C816A8"/>
    <w:rsid w:val="00C910D6"/>
    <w:rsid w:val="00D135A3"/>
    <w:rsid w:val="00D1677F"/>
    <w:rsid w:val="00D45274"/>
    <w:rsid w:val="00D5020F"/>
    <w:rsid w:val="00D77113"/>
    <w:rsid w:val="00DE061A"/>
    <w:rsid w:val="00DE60C8"/>
    <w:rsid w:val="00E245A7"/>
    <w:rsid w:val="00E35A0B"/>
    <w:rsid w:val="00E72232"/>
    <w:rsid w:val="00E844FC"/>
    <w:rsid w:val="00EF09DB"/>
    <w:rsid w:val="00F04188"/>
    <w:rsid w:val="00F33496"/>
    <w:rsid w:val="00F52DCB"/>
    <w:rsid w:val="00F63495"/>
    <w:rsid w:val="00F92B56"/>
    <w:rsid w:val="00FA001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11A"/>
  <w15:docId w15:val="{5BF4F93E-656D-44B5-B0C4-32C1EA4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C8"/>
  </w:style>
  <w:style w:type="paragraph" w:styleId="1">
    <w:name w:val="heading 1"/>
    <w:basedOn w:val="a"/>
    <w:next w:val="a"/>
    <w:link w:val="10"/>
    <w:qFormat/>
    <w:rsid w:val="00E72232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2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72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7223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E72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72232"/>
  </w:style>
  <w:style w:type="character" w:customStyle="1" w:styleId="apple-style-span">
    <w:name w:val="apple-style-span"/>
    <w:rsid w:val="00E72232"/>
  </w:style>
  <w:style w:type="paragraph" w:styleId="HTML">
    <w:name w:val="HTML Preformatted"/>
    <w:basedOn w:val="a"/>
    <w:link w:val="HTML0"/>
    <w:rsid w:val="00E7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32"/>
    <w:rPr>
      <w:rFonts w:ascii="Courier New" w:eastAsia="Times New Roman" w:hAnsi="Courier New" w:cs="Wingding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A87A-D489-4DCD-AC17-5BE18FD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5</cp:revision>
  <cp:lastPrinted>2020-10-08T08:33:00Z</cp:lastPrinted>
  <dcterms:created xsi:type="dcterms:W3CDTF">2022-10-04T07:33:00Z</dcterms:created>
  <dcterms:modified xsi:type="dcterms:W3CDTF">2022-11-07T08:40:00Z</dcterms:modified>
</cp:coreProperties>
</file>